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C4320C" w:rsidTr="004A1264">
        <w:tc>
          <w:tcPr>
            <w:tcW w:w="3936" w:type="dxa"/>
          </w:tcPr>
          <w:p w:rsidR="00C4320C" w:rsidRDefault="00C4320C" w:rsidP="004A1264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C4320C" w:rsidRPr="008B7C11" w:rsidRDefault="00BD2E32" w:rsidP="004A1264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C4320C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C432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  <w:p w:rsidR="00C4320C" w:rsidRDefault="00C4320C" w:rsidP="004A1264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BD2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BD2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F01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Казинского</w:t>
            </w:r>
            <w:proofErr w:type="spellEnd"/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BD2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BD2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979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утвержденные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решением Совета Шпаковского</w:t>
            </w:r>
            <w:r w:rsidR="00BD2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BD2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BD2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</w:t>
            </w:r>
            <w:r w:rsidR="00BD2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BD2E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C4320C" w:rsidRDefault="00C4320C" w:rsidP="00C4320C">
      <w:pPr>
        <w:tabs>
          <w:tab w:val="left" w:pos="6480"/>
        </w:tabs>
        <w:suppressAutoHyphens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4320C" w:rsidRDefault="00C4320C" w:rsidP="00C4320C">
      <w:pPr>
        <w:tabs>
          <w:tab w:val="left" w:pos="6480"/>
        </w:tabs>
        <w:suppressAutoHyphens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4320C" w:rsidRDefault="00C4320C" w:rsidP="00C4320C">
      <w:pPr>
        <w:tabs>
          <w:tab w:val="left" w:pos="6480"/>
        </w:tabs>
        <w:suppressAutoHyphens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F01C0" w:rsidRPr="00FB09AF" w:rsidRDefault="000F01C0" w:rsidP="00C4320C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B09AF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ЕРЕЧЕНЬ ЗАКОНОДАТЕЛЬНЫХ И НОРМАТИВНЫХ ДОКУМЕНТОВ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8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Земельный </w:t>
      </w:r>
      <w:hyperlink r:id="rId9" w:history="1">
        <w:r w:rsidRPr="00C4320C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Градостроительный </w:t>
      </w:r>
      <w:hyperlink r:id="rId10" w:history="1">
        <w:r w:rsidRPr="00C4320C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Водный </w:t>
      </w:r>
      <w:hyperlink r:id="rId11" w:history="1">
        <w:r w:rsidRPr="00C4320C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Лесной </w:t>
      </w:r>
      <w:hyperlink r:id="rId12" w:history="1">
        <w:r w:rsidRPr="00C4320C">
          <w:rPr>
            <w:rStyle w:val="a3"/>
            <w:rFonts w:ascii="Times New Roman" w:hAnsi="Times New Roman" w:cs="Times New Roman"/>
            <w:sz w:val="28"/>
            <w:szCs w:val="28"/>
          </w:rPr>
          <w:t>кодекс</w:t>
        </w:r>
      </w:hyperlink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3" w:history="1">
        <w:r w:rsidRPr="00C4320C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от 25 июня 2002г. </w:t>
      </w:r>
      <w:r w:rsidR="00C4320C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73-ФЗ «Об объектах культурного наследия (памятниках истории и культуры) народов Российской Федерации»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4" w:history="1">
        <w:r w:rsidRPr="00C4320C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от 10 января 2002г. </w:t>
      </w:r>
      <w:r w:rsidR="00C4320C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7-ФЗ «Об охране окружающей среды»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5" w:history="1">
        <w:r w:rsidRPr="00C4320C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C4320C">
        <w:rPr>
          <w:rFonts w:ascii="Times New Roman" w:hAnsi="Times New Roman" w:cs="Times New Roman"/>
          <w:color w:val="000000"/>
          <w:sz w:val="28"/>
          <w:szCs w:val="28"/>
        </w:rPr>
        <w:t xml:space="preserve"> от 3 марта 1995</w:t>
      </w: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C4320C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27-ФЗ «О недрах»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6" w:history="1">
        <w:r w:rsidRPr="00C4320C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от 14 марта 1995г. </w:t>
      </w:r>
      <w:r w:rsidR="00C4320C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33-ФЗ «Об особо охраняемых природных территориях» 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7" w:history="1">
        <w:r w:rsidRPr="00C4320C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="00C4320C">
        <w:rPr>
          <w:rFonts w:ascii="Times New Roman" w:hAnsi="Times New Roman" w:cs="Times New Roman"/>
          <w:color w:val="000000"/>
          <w:sz w:val="28"/>
          <w:szCs w:val="28"/>
        </w:rPr>
        <w:t xml:space="preserve"> от 6 октября 2003</w:t>
      </w: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C4320C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154-ФЗ «Об общих принципах организации местного самоуправления в Российской Федерации»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8" w:history="1">
        <w:r w:rsidRPr="00C4320C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от 23 ноября 1995г. </w:t>
      </w:r>
      <w:r w:rsidR="00C4320C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174-ФЗ «Об экологической экспертизе»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19" w:history="1">
        <w:r w:rsidRPr="00C4320C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от 12 января 1996г. </w:t>
      </w:r>
      <w:r w:rsidR="00C4320C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8-ФЗ «О погребении и похоронном деле»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0" w:history="1">
        <w:r w:rsidRPr="00C4320C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от 30 марта 1999г. </w:t>
      </w:r>
      <w:r w:rsidR="00C4320C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52-ФЗ «О санитарно-эпидемиологическом благополучии населения»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1" w:history="1">
        <w:r w:rsidRPr="00C4320C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от 4 сентября 1999г. </w:t>
      </w:r>
      <w:r w:rsidR="00C4320C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96-ФЗ «Об охране атмосферного воздуха»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2" w:history="1">
        <w:r w:rsidRPr="00C4320C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от 27 декабря 2002г. </w:t>
      </w:r>
      <w:r w:rsidR="00C4320C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184-ФЗ «О техническом регулировании»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3" w:history="1">
        <w:r w:rsidRPr="00C4320C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от 30 декабря 2009г. </w:t>
      </w:r>
      <w:r w:rsidR="00C4320C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384-ФЗ «Технический регламент о безопасности зданий и сооружений»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4" w:history="1">
        <w:r w:rsidRPr="00C4320C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от 22 июля 2008г. </w:t>
      </w:r>
      <w:r w:rsidR="00C4320C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123-ФЗ «Технический регламент о требованиях пожарной безопасности»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5" w:history="1">
        <w:r w:rsidRPr="00C4320C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от 21 июля 1997г. </w:t>
      </w:r>
      <w:r w:rsidR="00C4320C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116-ФЗ «О промышленной безопасности опасных производственных объектов»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</w:t>
      </w:r>
      <w:hyperlink r:id="rId26" w:history="1">
        <w:r w:rsidRPr="00C4320C">
          <w:rPr>
            <w:rStyle w:val="a3"/>
            <w:rFonts w:ascii="Times New Roman" w:hAnsi="Times New Roman" w:cs="Times New Roman"/>
            <w:sz w:val="28"/>
            <w:szCs w:val="28"/>
          </w:rPr>
          <w:t>закон</w:t>
        </w:r>
      </w:hyperlink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от 23 ноября 2009г. </w:t>
      </w:r>
      <w:r w:rsidR="00C4320C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7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3 июля 1996г. </w:t>
      </w:r>
      <w:r w:rsidR="000F01C0"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C4320C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1063-р «Социальные нормативы и нормы»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8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23 мая 2006г. </w:t>
      </w:r>
      <w:r w:rsidR="000F01C0"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C4320C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306 «Об утверждении Правил установления и определения нормативов потребления коммунальных услуг»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>ГОСТ 17.5.1.01-83. Охрана природы. Рекультивация земель. Термины и определения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>ГОСТ 17.6.3.01-78*. Охрана природы. Флора. Охрана и рациональное использование лесов зеленых зон городов. Общие требования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9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ГОСТ 17.5.1.02-85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Классификация нарушенных земель для рекультивации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>ГОСТ 17.1.5.02-80. Охрана природы. Гидросфера. Гигиенические требования к зонам рекреации водных объектов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0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 xml:space="preserve">ГОСТ </w:t>
        </w:r>
        <w:proofErr w:type="gramStart"/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Р</w:t>
        </w:r>
        <w:proofErr w:type="gramEnd"/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 xml:space="preserve"> 51232-98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. Вода питьевая. Гигиенические требования и </w:t>
      </w:r>
      <w:proofErr w:type="gramStart"/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качеством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1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ГОСТ 17.5.3.01-78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Состав и размер зеленых зон городов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2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ГОСТ 17.5.3.04-83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Общие требования к рекультивации земель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3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ГОСТ 2761-84*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Источники централизованного хозяйственно-питьевого водоснабжения. Гигиенические, технические требования и правила выбора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4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ГОСТ 17.5.1.02-85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Охрана природы. Земли. Классификация нарушенных земель для рекультивации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>ГОСТ 17.6.3.01-78. Охрана природы. Флора. Охрана и рациональное использование лесов зеленых зон городов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5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ГОСТ 22283-88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Шум авиационный. Допустимые уровни шума на территории жилой застройки и методы его измерения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6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ГОСТ 23337-78*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Шум. Методы измерения шума на селитебной территории и в помещениях жилых и общественных зданий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7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ГОСТ 23961-80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Метрополитены. Габариты приближения строений, оборудования и подвижного состава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>ГОСТ 12.3.047-98. Пожарная безопасность технологических процессов. Общие требования. Методы контроля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8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СП 14.13330.2011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«СНиП II-7-81*. Строительство в сейсмических районах»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9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СП 51.13330.2011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«СНиП 23-03-2003. Защита от шума»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0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СП 18.13330.2011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«СНиП II-89-80*. Генеральные планы промышленных предприятий»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1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СНиП 23-01-99*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Строительная климатология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2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СП 21.13330.2010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«СНиП 2.01.09-91. Здания и сооружения на подрабатываемых территориях и </w:t>
      </w:r>
      <w:proofErr w:type="spellStart"/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просадочных</w:t>
      </w:r>
      <w:proofErr w:type="spellEnd"/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грунтах»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3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СП 34.13330.2010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«СНиП 2.05.02-85*. Автомобильные дороги»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4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СНиП 32-03-96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Аэродромы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5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СП 31.13330.2010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«СНиП 2.04.02-84*. Водоснабжение. Наружные сети и сооружения»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6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СП 32.13330.2010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«СНиП 2.04.03-85. Канализация. Наружные сети и сооружения»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7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СП 36.13330.2010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«СНиП 2.05.06-85*. Магистральные трубопроводы»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8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СНиП 2.06.15-85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Инженерная защита территории от затопления и подтопления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49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СП 58.13330.2010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«СНиП 33-01-2003. Гидротехнические сооружения. Основные положения»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0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СНиП 41-02-2003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Тепловые сети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1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СП 62.13330.2011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«СНиП 42-01-2002. Газораспределительные системы»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2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СП 54.13330.2011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«СНиП 31-01-2003. Здания жилые многоквартирные»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3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СНиП 31-06-2009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Общественные здания и сооружения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4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СНиП 2.05.13-90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Нефтепродуктопроводы, прокладываемые на территории городов и других населенных пунктов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5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СНиП 22-01-95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Геофизика опасных природных воздействий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6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СП 52.13330.2010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«СНиП 23-05-95*. Естественное и искусственное освещение»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7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СП 59.13330.2010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 xml:space="preserve"> «СНиП 35-01-2001. Доступность зданий и сооружений для маломобильных групп населения»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8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СанПиН 2.1.2.1002-00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Санитарно-эпидемиологические требования к жилым зданиям и помещениям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59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СанПиН 42-128-4690-88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Санитарные правила содержания территорий населенных мест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>СанПиН 2605-82. Санитарные нормы и правила обеспечения инсоляцией жилых и общественных зданий и территорий жилой застройки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>СанПиН 3077-84. Санитарные нормы допустимого шума в помещениях жилых и общественных зданий и на территории жилой застройки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0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СанПиН 2.1.8/2.2.4.1383-03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размещению и эксплуатации передающих радиотехнических объектов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>СанПиН 2963-84. Временные санитарные нормы и правила защиты населения от воздействия магнитных полей, создаваемых радиотехническими объектами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1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СанПиН 2971-84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>СанПиН 2.1.6.983-00. Гигиенические требования к обеспечению качества атмосферного воздуха населенных мест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>СанПиН 2.1.4.544-96. Требования к качеству воды нецентрализованного водоснабжения. Санитарная охрана источников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>СанПиН 2.1.4.559-96. Питьевая вода. Гигиенические требования к качеству воды централизованных систем питьевого водоснабжения. Контроль качества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2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СанПиН 2.1.4.1110-02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Зоны санитарной охраны источников водоснабжения и водопроводов питьевого назначения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3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СанПиН 2.1.5.980-00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охране поверхностных вод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СанПиН 2.1.4.027-95. Зоны санитарной охраны источников водоснабжения и водопроводов хозяйственно-питьевого назначения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>СанПиН 4631-88. Санитарные правила и нормы охраны прибрежных вод морей от загрязнения в местах водопользования населения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>СанПиН 42-128-4433-87. Санитарные нормы допустимых концентраций химических веществ в почве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>СанПиН 4946-89. Санитарные правила по охране атмосферного воздуха населенных мест</w:t>
      </w:r>
    </w:p>
    <w:p w:rsidR="00EC1573" w:rsidRPr="00C4320C" w:rsidRDefault="00EC1573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320C">
        <w:rPr>
          <w:rFonts w:ascii="Times New Roman" w:hAnsi="Times New Roman" w:cs="Times New Roman"/>
          <w:color w:val="000000"/>
          <w:sz w:val="28"/>
          <w:szCs w:val="28"/>
        </w:rPr>
        <w:t>СанПиН 2.1.4.027-95. Зоны санитарной охраны источников водоснабжения и водопроводов хозяйственно-питьевого назначения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4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СН 2.2.4/2.1.8.562-96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Шум на рабочих местах, в помещениях жилых, общественных зданий и на территории жилой застройки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5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СН 2.2.4/2.1.8.556-96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Производственная вибрация, вибрация в помещениях жилых и общественных зданий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6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СанПиН 2.2.1/2.1.1.1076-01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Гигиенические требования к инсоляции и солнцезащите помещений жилых и общественных зданий и территорий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7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СанПиН 2.2.1/2.1.1.1200-03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Санитарно-защитные зоны и санитарная классификация предприятий, сооружений и иных объектов</w:t>
      </w:r>
    </w:p>
    <w:p w:rsidR="00EC1573" w:rsidRPr="00C4320C" w:rsidRDefault="009C24A4" w:rsidP="00C4320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68" w:history="1">
        <w:r w:rsidR="00EC1573" w:rsidRPr="00C4320C">
          <w:rPr>
            <w:rStyle w:val="a3"/>
            <w:rFonts w:ascii="Times New Roman" w:hAnsi="Times New Roman" w:cs="Times New Roman"/>
            <w:sz w:val="28"/>
            <w:szCs w:val="28"/>
          </w:rPr>
          <w:t>СанПиН 2.1.7.1287-03</w:t>
        </w:r>
      </w:hyperlink>
      <w:r w:rsidR="00EC1573" w:rsidRPr="00C4320C">
        <w:rPr>
          <w:rFonts w:ascii="Times New Roman" w:hAnsi="Times New Roman" w:cs="Times New Roman"/>
          <w:color w:val="000000"/>
          <w:sz w:val="28"/>
          <w:szCs w:val="28"/>
        </w:rPr>
        <w:t>. Санитарно-эпидемиологические требования к качеству почвы.</w:t>
      </w:r>
    </w:p>
    <w:p w:rsidR="00EC1573" w:rsidRPr="00C4320C" w:rsidRDefault="00EC1573" w:rsidP="00C4320C">
      <w:pPr>
        <w:pStyle w:val="dktexjustify"/>
        <w:widowControl w:val="0"/>
        <w:shd w:val="clear" w:color="auto" w:fill="FFFFFF"/>
        <w:suppressAutoHyphens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880DF8" w:rsidRDefault="00880DF8" w:rsidP="00C4320C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D5414D" w:rsidRDefault="00D5414D" w:rsidP="00C4320C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C4320C" w:rsidRDefault="00C4320C" w:rsidP="00C4320C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C4320C" w:rsidRPr="00C4320C" w:rsidRDefault="009C24A4" w:rsidP="009C24A4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bookmarkStart w:id="0" w:name="_GoBack"/>
      <w:bookmarkEnd w:id="0"/>
    </w:p>
    <w:sectPr w:rsidR="00C4320C" w:rsidRPr="00C4320C" w:rsidSect="000F01C0">
      <w:headerReference w:type="default" r:id="rId6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5CF" w:rsidRDefault="00F515CF" w:rsidP="00EC1573">
      <w:r>
        <w:separator/>
      </w:r>
    </w:p>
  </w:endnote>
  <w:endnote w:type="continuationSeparator" w:id="0">
    <w:p w:rsidR="00F515CF" w:rsidRDefault="00F515CF" w:rsidP="00EC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5CF" w:rsidRDefault="00F515CF" w:rsidP="00EC1573">
      <w:r>
        <w:separator/>
      </w:r>
    </w:p>
  </w:footnote>
  <w:footnote w:type="continuationSeparator" w:id="0">
    <w:p w:rsidR="00F515CF" w:rsidRDefault="00F515CF" w:rsidP="00EC15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55486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EC1573" w:rsidRPr="00C4320C" w:rsidRDefault="00EC1573" w:rsidP="00C4320C">
        <w:pPr>
          <w:pStyle w:val="a4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C4320C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C4320C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C4320C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9C24A4">
          <w:rPr>
            <w:rFonts w:ascii="Times New Roman" w:hAnsi="Times New Roman" w:cs="Times New Roman"/>
            <w:noProof/>
            <w:sz w:val="26"/>
            <w:szCs w:val="26"/>
          </w:rPr>
          <w:t>4</w:t>
        </w:r>
        <w:r w:rsidRPr="00C4320C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73"/>
    <w:rsid w:val="000F01C0"/>
    <w:rsid w:val="001679FD"/>
    <w:rsid w:val="001C1293"/>
    <w:rsid w:val="003119BA"/>
    <w:rsid w:val="00505B9B"/>
    <w:rsid w:val="007979AB"/>
    <w:rsid w:val="00880DF8"/>
    <w:rsid w:val="00890CBF"/>
    <w:rsid w:val="009C24A4"/>
    <w:rsid w:val="00A41198"/>
    <w:rsid w:val="00BD2E32"/>
    <w:rsid w:val="00C4320C"/>
    <w:rsid w:val="00D5414D"/>
    <w:rsid w:val="00D90525"/>
    <w:rsid w:val="00EC1573"/>
    <w:rsid w:val="00F515CF"/>
    <w:rsid w:val="00FE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73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1573"/>
    <w:rPr>
      <w:strike w:val="0"/>
      <w:dstrike w:val="0"/>
      <w:color w:val="000000"/>
      <w:u w:val="none"/>
      <w:effect w:val="none"/>
    </w:rPr>
  </w:style>
  <w:style w:type="paragraph" w:customStyle="1" w:styleId="dktexjustify">
    <w:name w:val="dktexjustify"/>
    <w:basedOn w:val="a"/>
    <w:rsid w:val="00EC15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C43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573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1573"/>
    <w:rPr>
      <w:strike w:val="0"/>
      <w:dstrike w:val="0"/>
      <w:color w:val="000000"/>
      <w:u w:val="none"/>
      <w:effect w:val="none"/>
    </w:rPr>
  </w:style>
  <w:style w:type="paragraph" w:customStyle="1" w:styleId="dktexjustify">
    <w:name w:val="dktexjustify"/>
    <w:basedOn w:val="a"/>
    <w:rsid w:val="00EC1573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15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573"/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C43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248AF145C293890CBEA65CA6F7469666BACD3BF4737EAF123C4D8A5DFT2E3H" TargetMode="External"/><Relationship Id="rId18" Type="http://schemas.openxmlformats.org/officeDocument/2006/relationships/hyperlink" Target="consultantplus://offline/ref=9248AF145C293890CBEA65CA6F7469666BACDDBB463DEAF123C4D8A5DFT2E3H" TargetMode="External"/><Relationship Id="rId26" Type="http://schemas.openxmlformats.org/officeDocument/2006/relationships/hyperlink" Target="consultantplus://offline/ref=9248AF145C293890CBEA65CA6F7469666BACDDBB4332EAF123C4D8A5DFT2E3H" TargetMode="External"/><Relationship Id="rId39" Type="http://schemas.openxmlformats.org/officeDocument/2006/relationships/hyperlink" Target="consultantplus://offline/ref=9248AF145C293890CBEA7ADF6A7469666BABDDB84B3EB7FB2B9DD4A7TDE8H" TargetMode="External"/><Relationship Id="rId21" Type="http://schemas.openxmlformats.org/officeDocument/2006/relationships/hyperlink" Target="consultantplus://offline/ref=9248AF145C293890CBEA65CA6F7469666BABDBBE4437EAF123C4D8A5DFT2E3H" TargetMode="External"/><Relationship Id="rId34" Type="http://schemas.openxmlformats.org/officeDocument/2006/relationships/hyperlink" Target="consultantplus://offline/ref=9248AF145C293890CBEA7ADF6A7469666BAED8BE403EB7FB2B9DD4A7TDE8H" TargetMode="External"/><Relationship Id="rId42" Type="http://schemas.openxmlformats.org/officeDocument/2006/relationships/hyperlink" Target="consultantplus://offline/ref=9248AF145C293890CBEA7ADF6A7469666BADD2BC433EB7FB2B9DD4A7TDE8H" TargetMode="External"/><Relationship Id="rId47" Type="http://schemas.openxmlformats.org/officeDocument/2006/relationships/hyperlink" Target="consultantplus://offline/ref=9248AF145C293890CBEA7ADF6A7469666BAEDDBB4B3EB7FB2B9DD4A7TDE8H" TargetMode="External"/><Relationship Id="rId50" Type="http://schemas.openxmlformats.org/officeDocument/2006/relationships/hyperlink" Target="consultantplus://offline/ref=9248AF145C293890CBEA7ADF6A74696668AFDCB94963BDF37291D6TAE0H" TargetMode="External"/><Relationship Id="rId55" Type="http://schemas.openxmlformats.org/officeDocument/2006/relationships/hyperlink" Target="consultantplus://offline/ref=9248AF145C293890CBEA7ADF6A7469666BABDCB84963BDF37291D6TAE0H" TargetMode="External"/><Relationship Id="rId63" Type="http://schemas.openxmlformats.org/officeDocument/2006/relationships/hyperlink" Target="consultantplus://offline/ref=9248AF145C293890CBEA65CA6F74696663A0DBB9453EB7FB2B9DD4A7TDE8H" TargetMode="External"/><Relationship Id="rId68" Type="http://schemas.openxmlformats.org/officeDocument/2006/relationships/hyperlink" Target="consultantplus://offline/ref=9248AF145C293890CBEA65CA6F7469666CA1DBBF413EB7FB2B9DD4A7D82CE309E2113919C3653ET1E8H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248AF145C293890CBEA65CA6F7469666BABDBBE4436EAF123C4D8A5DFT2E3H" TargetMode="External"/><Relationship Id="rId29" Type="http://schemas.openxmlformats.org/officeDocument/2006/relationships/hyperlink" Target="consultantplus://offline/ref=9248AF145C293890CBEA7ADF6A7469666BAED8BE403EB7FB2B9DD4A7TDE8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248AF145C293890CBEA65CA6F7469666BADD9BD433CEAF123C4D8A5DFT2E3H" TargetMode="External"/><Relationship Id="rId24" Type="http://schemas.openxmlformats.org/officeDocument/2006/relationships/hyperlink" Target="consultantplus://offline/ref=9248AF145C293890CBEA65CA6F7469666BACD2B14436EAF123C4D8A5DFT2E3H" TargetMode="External"/><Relationship Id="rId32" Type="http://schemas.openxmlformats.org/officeDocument/2006/relationships/hyperlink" Target="consultantplus://offline/ref=9248AF145C293890CBEA7ADF6A7469666BAED8BA463EB7FB2B9DD4A7TDE8H" TargetMode="External"/><Relationship Id="rId37" Type="http://schemas.openxmlformats.org/officeDocument/2006/relationships/hyperlink" Target="consultantplus://offline/ref=9248AF145C293890CBEA7ADF6A74696668A0DABC4963BDF37291D6TAE0H" TargetMode="External"/><Relationship Id="rId40" Type="http://schemas.openxmlformats.org/officeDocument/2006/relationships/hyperlink" Target="consultantplus://offline/ref=9248AF145C293890CBEA7ADF6A7469666BABDDBC4A3EB7FB2B9DD4A7TDE8H" TargetMode="External"/><Relationship Id="rId45" Type="http://schemas.openxmlformats.org/officeDocument/2006/relationships/hyperlink" Target="consultantplus://offline/ref=9248AF145C293890CBEA7ADF6A7469666BADDDB94B3EB7FB2B9DD4A7TDE8H" TargetMode="External"/><Relationship Id="rId53" Type="http://schemas.openxmlformats.org/officeDocument/2006/relationships/hyperlink" Target="consultantplus://offline/ref=9248AF145C293890CBEA7ADF6A7469666BA9D9B94A3EB7FB2B9DD4A7TDE8H" TargetMode="External"/><Relationship Id="rId58" Type="http://schemas.openxmlformats.org/officeDocument/2006/relationships/hyperlink" Target="consultantplus://offline/ref=9248AF145C293890CBEA65CA6F74696663A0DABF433EB7FB2B9DD4A7TDE8H" TargetMode="External"/><Relationship Id="rId66" Type="http://schemas.openxmlformats.org/officeDocument/2006/relationships/hyperlink" Target="consultantplus://offline/ref=9248AF145C293890CBEA65CA6F74696669ACDAB9443EB7FB2B9DD4A7D82CE309E2113919C3653ET1EA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248AF145C293890CBEA65CA6F7469666BACDCBA4332EAF123C4D8A5DFT2E3H" TargetMode="External"/><Relationship Id="rId23" Type="http://schemas.openxmlformats.org/officeDocument/2006/relationships/hyperlink" Target="consultantplus://offline/ref=9248AF145C293890CBEA65CA6F7469666BACD2BF433CEAF123C4D8A5DFT2E3H" TargetMode="External"/><Relationship Id="rId28" Type="http://schemas.openxmlformats.org/officeDocument/2006/relationships/hyperlink" Target="consultantplus://offline/ref=9248AF145C293890CBEA65CA6F7469666BACDFB94B34EAF123C4D8A5DFT2E3H" TargetMode="External"/><Relationship Id="rId36" Type="http://schemas.openxmlformats.org/officeDocument/2006/relationships/hyperlink" Target="consultantplus://offline/ref=9248AF145C293890CBEA7ADF6A7469666BA8DBBF4963BDF37291D6TAE0H" TargetMode="External"/><Relationship Id="rId49" Type="http://schemas.openxmlformats.org/officeDocument/2006/relationships/hyperlink" Target="consultantplus://offline/ref=9248AF145C293890CBEA7ADF6A7469666BADD9BD403EB7FB2B9DD4A7TDE8H" TargetMode="External"/><Relationship Id="rId57" Type="http://schemas.openxmlformats.org/officeDocument/2006/relationships/hyperlink" Target="consultantplus://offline/ref=9248AF145C293890CBEA7ADF6A7469666BACD3BA473EB7FB2B9DD4A7TDE8H" TargetMode="External"/><Relationship Id="rId61" Type="http://schemas.openxmlformats.org/officeDocument/2006/relationships/hyperlink" Target="consultantplus://offline/ref=9248AF145C293890CBEA65CA6F7469666BA8D8BA4331EAF123C4D8A5DFT2E3H" TargetMode="External"/><Relationship Id="rId10" Type="http://schemas.openxmlformats.org/officeDocument/2006/relationships/hyperlink" Target="consultantplus://offline/ref=9248AF145C293890CBEA65CA6F7469666BACDDBB4137EAF123C4D8A5DFT2E3H" TargetMode="External"/><Relationship Id="rId19" Type="http://schemas.openxmlformats.org/officeDocument/2006/relationships/hyperlink" Target="consultantplus://offline/ref=9248AF145C293890CBEA65CA6F7469666BABD9BB4B30EAF123C4D8A5DFT2E3H" TargetMode="External"/><Relationship Id="rId31" Type="http://schemas.openxmlformats.org/officeDocument/2006/relationships/hyperlink" Target="consultantplus://offline/ref=9248AF145C293890CBEA7ADF6A7469666BAEDBBE403EB7FB2B9DD4A7TDE8H" TargetMode="External"/><Relationship Id="rId44" Type="http://schemas.openxmlformats.org/officeDocument/2006/relationships/hyperlink" Target="consultantplus://offline/ref=9248AF145C293890CBEA7ADF6A7469666EADDEBE4963BDF37291D6TAE0H" TargetMode="External"/><Relationship Id="rId52" Type="http://schemas.openxmlformats.org/officeDocument/2006/relationships/hyperlink" Target="consultantplus://offline/ref=9248AF145C293890CBEA7ADF6A7469666BABDCB1473EB7FB2B9DD4A7TDE8H" TargetMode="External"/><Relationship Id="rId60" Type="http://schemas.openxmlformats.org/officeDocument/2006/relationships/hyperlink" Target="consultantplus://offline/ref=9248AF145C293890CBEA65CA6F7469666DACDEBA473EB7FB2B9DD4A7D82CE309E2113919C3653ET1EDH" TargetMode="External"/><Relationship Id="rId65" Type="http://schemas.openxmlformats.org/officeDocument/2006/relationships/hyperlink" Target="consultantplus://offline/ref=9248AF145C293890CBEA65CA6F74696663ABD2BC453EB7FB2B9DD4A7TDE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248AF145C293890CBEA65CA6F7469666BACDDBD4333EAF123C4D8A5DFT2E3H" TargetMode="External"/><Relationship Id="rId14" Type="http://schemas.openxmlformats.org/officeDocument/2006/relationships/hyperlink" Target="consultantplus://offline/ref=9248AF145C293890CBEA65CA6F7469666BACD2BF473CEAF123C4D8A5DFT2E3H" TargetMode="External"/><Relationship Id="rId22" Type="http://schemas.openxmlformats.org/officeDocument/2006/relationships/hyperlink" Target="consultantplus://offline/ref=9248AF145C293890CBEA65CA6F7469666BACD2B14535EAF123C4D8A5DFT2E3H" TargetMode="External"/><Relationship Id="rId27" Type="http://schemas.openxmlformats.org/officeDocument/2006/relationships/hyperlink" Target="consultantplus://offline/ref=9248AF145C293890CBEA65CA6F74696663AAD2B84A3EB7FB2B9DD4A7TDE8H" TargetMode="External"/><Relationship Id="rId30" Type="http://schemas.openxmlformats.org/officeDocument/2006/relationships/hyperlink" Target="consultantplus://offline/ref=9248AF145C293890CBEA7ADF6A7469666DA1D8B04963BDF37291D6TAE0H" TargetMode="External"/><Relationship Id="rId35" Type="http://schemas.openxmlformats.org/officeDocument/2006/relationships/hyperlink" Target="consultantplus://offline/ref=9248AF145C293890CBEA7ADF6A7469666BAEDEBD443EB7FB2B9DD4A7TDE8H" TargetMode="External"/><Relationship Id="rId43" Type="http://schemas.openxmlformats.org/officeDocument/2006/relationships/hyperlink" Target="consultantplus://offline/ref=9248AF145C293890CBEA7ADF6A7469666BAED9BF4A3EB7FB2B9DD4A7TDE8H" TargetMode="External"/><Relationship Id="rId48" Type="http://schemas.openxmlformats.org/officeDocument/2006/relationships/hyperlink" Target="consultantplus://offline/ref=9248AF145C293890CBEA7ADF6A7469666CAFD2B31469B5AA7E93TDE1H" TargetMode="External"/><Relationship Id="rId56" Type="http://schemas.openxmlformats.org/officeDocument/2006/relationships/hyperlink" Target="consultantplus://offline/ref=9248AF145C293890CBEA7ADF6A7469666BABDDB0423EB7FB2B9DD4A7TDE8H" TargetMode="External"/><Relationship Id="rId64" Type="http://schemas.openxmlformats.org/officeDocument/2006/relationships/hyperlink" Target="consultantplus://offline/ref=9248AF145C293890CBEA65CA6F7469666BA8D9B04230EAF123C4D8A5DFT2E3H" TargetMode="External"/><Relationship Id="rId69" Type="http://schemas.openxmlformats.org/officeDocument/2006/relationships/header" Target="header1.xml"/><Relationship Id="rId8" Type="http://schemas.openxmlformats.org/officeDocument/2006/relationships/hyperlink" Target="consultantplus://offline/ref=9248AF145C293890CBEA65CA6F74696668A0DDBD4963BDF37291D6TAE0H" TargetMode="External"/><Relationship Id="rId51" Type="http://schemas.openxmlformats.org/officeDocument/2006/relationships/hyperlink" Target="consultantplus://offline/ref=9248AF145C293890CBEA7ADF6A7469666BABDDBF403EB7FB2B9DD4A7TDE8H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9248AF145C293890CBEA65CA6F7469666BABD9BB4735EAF123C4D8A5DFT2E3H" TargetMode="External"/><Relationship Id="rId17" Type="http://schemas.openxmlformats.org/officeDocument/2006/relationships/hyperlink" Target="consultantplus://offline/ref=9248AF145C293890CBEA65CA6F7469666FACDFBD413EB7FB2B9DD4A7TDE8H" TargetMode="External"/><Relationship Id="rId25" Type="http://schemas.openxmlformats.org/officeDocument/2006/relationships/hyperlink" Target="consultantplus://offline/ref=9248AF145C293890CBEA65CA6F7469666BACD9B84036EAF123C4D8A5DFT2E3H" TargetMode="External"/><Relationship Id="rId33" Type="http://schemas.openxmlformats.org/officeDocument/2006/relationships/hyperlink" Target="consultantplus://offline/ref=9248AF145C293890CBEA7ADF6A7469666DAADDB84963BDF37291D6TAE0H" TargetMode="External"/><Relationship Id="rId38" Type="http://schemas.openxmlformats.org/officeDocument/2006/relationships/hyperlink" Target="consultantplus://offline/ref=9248AF145C293890CBEA7ADF6A7469666BABDDBF443EB7FB2B9DD4A7TDE8H" TargetMode="External"/><Relationship Id="rId46" Type="http://schemas.openxmlformats.org/officeDocument/2006/relationships/hyperlink" Target="consultantplus://offline/ref=9248AF145C293890CBEA7ADF6A7469666BADDCB1413EB7FB2B9DD4A7TDE8H" TargetMode="External"/><Relationship Id="rId59" Type="http://schemas.openxmlformats.org/officeDocument/2006/relationships/hyperlink" Target="consultantplus://offline/ref=9248AF145C293890CBEA65CA6F7469666BA8DBB04B35EAF123C4D8A5DFT2E3H" TargetMode="External"/><Relationship Id="rId67" Type="http://schemas.openxmlformats.org/officeDocument/2006/relationships/hyperlink" Target="consultantplus://offline/ref=9248AF145C293890CBEA65CA6F7469666BA8DFB14232EAF123C4D8A5DF23BC1EE5583518C3653F1FT7E4H" TargetMode="External"/><Relationship Id="rId20" Type="http://schemas.openxmlformats.org/officeDocument/2006/relationships/hyperlink" Target="consultantplus://offline/ref=9248AF145C293890CBEA65CA6F7469666BADDEBF4533EAF123C4D8A5DFT2E3H" TargetMode="External"/><Relationship Id="rId41" Type="http://schemas.openxmlformats.org/officeDocument/2006/relationships/hyperlink" Target="consultantplus://offline/ref=9248AF145C293890CBEA7ADF6A7469666DAED8BA4963BDF37291D6TAE0H" TargetMode="External"/><Relationship Id="rId54" Type="http://schemas.openxmlformats.org/officeDocument/2006/relationships/hyperlink" Target="consultantplus://offline/ref=9248AF145C293890CBEA7ADF6A7469666BABDEBA4963BDF37291D6TAE0H" TargetMode="External"/><Relationship Id="rId62" Type="http://schemas.openxmlformats.org/officeDocument/2006/relationships/hyperlink" Target="consultantplus://offline/ref=9248AF145C293890CBEA65CA6F7469666BABDABC423EB7FB2B9DD4A7D82CE309E2113919C3653ET1EDH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89FB1-BAE1-4C04-8F61-F35E3BB29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2105</Words>
  <Characters>11999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9</cp:revision>
  <dcterms:created xsi:type="dcterms:W3CDTF">2017-01-13T08:19:00Z</dcterms:created>
  <dcterms:modified xsi:type="dcterms:W3CDTF">2017-02-20T12:03:00Z</dcterms:modified>
</cp:coreProperties>
</file>